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3" w:rsidRDefault="00011FE3" w:rsidP="00A35F3D">
      <w:pPr>
        <w:suppressAutoHyphens/>
        <w:jc w:val="center"/>
        <w:outlineLvl w:val="0"/>
      </w:pPr>
      <w:r>
        <w:rPr>
          <w:b/>
          <w:sz w:val="28"/>
          <w:szCs w:val="28"/>
          <w:lang w:eastAsia="zh-CN"/>
        </w:rPr>
        <w:t xml:space="preserve">  </w:t>
      </w:r>
    </w:p>
    <w:p w:rsidR="003B4CFD" w:rsidRDefault="003B4CFD" w:rsidP="003B4CFD">
      <w:pPr>
        <w:jc w:val="both"/>
      </w:pPr>
      <w:r>
        <w:t xml:space="preserve">        </w:t>
      </w:r>
      <w:r w:rsidRPr="003B4CFD">
        <w:rPr>
          <w:u w:val="single"/>
        </w:rPr>
        <w:t>Уточнений кошторис проекту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1"/>
        <w:gridCol w:w="2541"/>
      </w:tblGrid>
      <w:tr w:rsidR="00F36C9E" w:rsidRPr="007152C1" w:rsidTr="007A3055">
        <w:trPr>
          <w:trHeight w:val="227"/>
          <w:jc w:val="center"/>
        </w:trPr>
        <w:tc>
          <w:tcPr>
            <w:tcW w:w="651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F36C9E" w:rsidRPr="007152C1" w:rsidTr="003B4CFD">
        <w:trPr>
          <w:trHeight w:val="1212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>1.</w:t>
            </w:r>
            <w:r w:rsidRPr="007152C1">
              <w:t xml:space="preserve"> </w:t>
            </w:r>
            <w:r w:rsidRPr="007152C1">
              <w:rPr>
                <w:rFonts w:ascii="Times New Roman" w:hAnsi="Times New Roman"/>
                <w:lang w:eastAsia="zh-CN"/>
              </w:rPr>
              <w:t>Улаштування покриттів з дрібнорозмірних безшовних</w:t>
            </w:r>
          </w:p>
          <w:p w:rsidR="00F36C9E" w:rsidRPr="007152C1" w:rsidRDefault="00F36C9E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 xml:space="preserve"> фі</w:t>
            </w:r>
            <w:r>
              <w:rPr>
                <w:rFonts w:ascii="Times New Roman" w:hAnsi="Times New Roman"/>
                <w:lang w:eastAsia="zh-CN"/>
              </w:rPr>
              <w:t>гурних елементів (бруківка). 420.0м.кв.  вартість робіт 1000</w:t>
            </w:r>
            <w:r w:rsidRPr="007152C1">
              <w:rPr>
                <w:rFonts w:ascii="Times New Roman" w:hAnsi="Times New Roman"/>
                <w:lang w:eastAsia="zh-CN"/>
              </w:rPr>
              <w:t>грн. за метр квадратний.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420000</w:t>
            </w:r>
            <w:r w:rsidRPr="007152C1">
              <w:rPr>
                <w:rFonts w:ascii="Times New Roman" w:hAnsi="Times New Roman"/>
                <w:lang w:eastAsia="zh-CN"/>
              </w:rPr>
              <w:t xml:space="preserve">грн. </w:t>
            </w:r>
          </w:p>
        </w:tc>
      </w:tr>
      <w:tr w:rsidR="00F36C9E" w:rsidRPr="007152C1" w:rsidTr="003B4CFD">
        <w:trPr>
          <w:trHeight w:val="1189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2.Заповнення дотичного шва між дорожнім полотном і бордюром. 280м.п.100грн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28000</w:t>
            </w:r>
          </w:p>
        </w:tc>
      </w:tr>
      <w:tr w:rsidR="00F36C9E" w:rsidRPr="007152C1" w:rsidTr="003B4CFD">
        <w:trPr>
          <w:trHeight w:val="1040"/>
          <w:jc w:val="center"/>
        </w:trPr>
        <w:tc>
          <w:tcPr>
            <w:tcW w:w="651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Default="00F36C9E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3.Встановлення  перил 10м.п.  1500грн.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15000</w:t>
            </w:r>
          </w:p>
        </w:tc>
      </w:tr>
      <w:tr w:rsidR="00F36C9E" w:rsidRPr="007152C1" w:rsidTr="007A3055">
        <w:trPr>
          <w:trHeight w:val="227"/>
          <w:jc w:val="center"/>
        </w:trPr>
        <w:tc>
          <w:tcPr>
            <w:tcW w:w="651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  <w:r w:rsidRPr="007152C1">
              <w:rPr>
                <w:rFonts w:ascii="Times New Roman" w:hAnsi="Times New Roman"/>
                <w:lang w:eastAsia="zh-CN"/>
              </w:rPr>
              <w:t>.Проектно</w:t>
            </w:r>
            <w:r>
              <w:rPr>
                <w:rFonts w:ascii="Times New Roman" w:hAnsi="Times New Roman"/>
                <w:lang w:eastAsia="zh-CN"/>
              </w:rPr>
              <w:t xml:space="preserve"> -</w:t>
            </w:r>
            <w:r w:rsidRPr="007152C1">
              <w:rPr>
                <w:rFonts w:ascii="Times New Roman" w:hAnsi="Times New Roman"/>
                <w:lang w:eastAsia="zh-CN"/>
              </w:rPr>
              <w:t xml:space="preserve"> кошторисна документація</w:t>
            </w:r>
            <w:r>
              <w:rPr>
                <w:rFonts w:ascii="Times New Roman" w:hAnsi="Times New Roman"/>
                <w:lang w:eastAsia="zh-CN"/>
              </w:rPr>
              <w:t>, технічний нагляд, експертиза</w:t>
            </w:r>
            <w:r w:rsidRPr="007152C1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>5</w:t>
            </w:r>
            <w:r w:rsidRPr="007152C1">
              <w:rPr>
                <w:rFonts w:ascii="Times New Roman" w:hAnsi="Times New Roman"/>
                <w:lang w:eastAsia="zh-CN"/>
              </w:rPr>
              <w:t>% від вартості робіт.</w:t>
            </w:r>
          </w:p>
        </w:tc>
        <w:tc>
          <w:tcPr>
            <w:tcW w:w="25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23150, грн,</w:t>
            </w:r>
          </w:p>
        </w:tc>
      </w:tr>
      <w:tr w:rsidR="00F36C9E" w:rsidRPr="007152C1" w:rsidTr="007A3055">
        <w:trPr>
          <w:trHeight w:val="227"/>
          <w:jc w:val="center"/>
        </w:trPr>
        <w:tc>
          <w:tcPr>
            <w:tcW w:w="651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36C9E" w:rsidRPr="007152C1" w:rsidRDefault="00F36C9E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486150,00</w:t>
            </w:r>
          </w:p>
        </w:tc>
      </w:tr>
    </w:tbl>
    <w:p w:rsidR="00F36C9E" w:rsidRDefault="00F36C9E" w:rsidP="00F36C9E"/>
    <w:p w:rsidR="00F36C9E" w:rsidRPr="00CE096F" w:rsidRDefault="00F36C9E" w:rsidP="00011FE3">
      <w:pPr>
        <w:jc w:val="both"/>
      </w:pPr>
    </w:p>
    <w:p w:rsidR="00ED673D" w:rsidRPr="00CE096F" w:rsidRDefault="00ED673D" w:rsidP="00ED673D">
      <w:pPr>
        <w:jc w:val="both"/>
        <w:rPr>
          <w:vertAlign w:val="subscript"/>
        </w:rPr>
      </w:pPr>
      <w:bookmarkStart w:id="0" w:name="_GoBack"/>
      <w:bookmarkEnd w:id="0"/>
    </w:p>
    <w:sectPr w:rsidR="00ED673D" w:rsidRPr="00CE096F" w:rsidSect="003C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11FE3"/>
    <w:rsid w:val="003B4CFD"/>
    <w:rsid w:val="003C1E53"/>
    <w:rsid w:val="008E3F99"/>
    <w:rsid w:val="00A35F3D"/>
    <w:rsid w:val="00BC33B0"/>
    <w:rsid w:val="00CE6B69"/>
    <w:rsid w:val="00ED673D"/>
    <w:rsid w:val="00F36C9E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2019-07-10T06:50:00Z</dcterms:created>
  <dcterms:modified xsi:type="dcterms:W3CDTF">2019-07-10T10:12:00Z</dcterms:modified>
</cp:coreProperties>
</file>